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65649" w14:textId="4FDBD727" w:rsidR="00E6711D" w:rsidRPr="00E115B2" w:rsidRDefault="00E6711D" w:rsidP="00E115B2">
      <w:pPr>
        <w:pStyle w:val="Titolo1"/>
        <w:rPr>
          <w:rFonts w:eastAsiaTheme="minorEastAsia"/>
          <w:b/>
          <w:bCs/>
          <w:noProof/>
          <w:color w:val="auto"/>
          <w:kern w:val="0"/>
          <w:lang w:eastAsia="it-IT"/>
          <w14:ligatures w14:val="none"/>
        </w:rPr>
      </w:pPr>
      <w:r w:rsidRPr="00E115B2">
        <w:rPr>
          <w:b/>
          <w:bCs/>
          <w:noProof/>
          <w:color w:val="auto"/>
        </w:rPr>
        <w:t xml:space="preserve">CAPITOLO DECIMO – Islamismo </w:t>
      </w:r>
    </w:p>
    <w:p w14:paraId="690923DB" w14:textId="2911768D" w:rsidR="00E6711D" w:rsidRDefault="00E6711D" w:rsidP="00E115B2">
      <w:pPr>
        <w:pStyle w:val="Titolo2"/>
        <w:rPr>
          <w:b/>
          <w:bCs/>
          <w:noProof/>
          <w:color w:val="auto"/>
        </w:rPr>
      </w:pPr>
      <w:r w:rsidRPr="00E115B2">
        <w:rPr>
          <w:b/>
          <w:bCs/>
          <w:noProof/>
          <w:color w:val="auto"/>
        </w:rPr>
        <w:t>1. Maometto, dalle esperienze personali alla nuova religione</w:t>
      </w:r>
    </w:p>
    <w:p w14:paraId="1DFDCC1A" w14:textId="535DB378" w:rsidR="00C6592C" w:rsidRDefault="00C6592C" w:rsidP="003E65F7">
      <w:pPr>
        <w:spacing w:after="0"/>
      </w:pPr>
      <w:r w:rsidRPr="00B846D4">
        <w:rPr>
          <w:b/>
        </w:rPr>
        <w:t xml:space="preserve">1. L’ambiente </w:t>
      </w:r>
      <w:r>
        <w:t xml:space="preserve">in cui nacque l’Islam: l’Arabia, l’organizzazione tribale e politica, la religione </w:t>
      </w:r>
      <w:r w:rsidR="003E65F7">
        <w:t>rozzamente politeista</w:t>
      </w:r>
    </w:p>
    <w:p w14:paraId="4CBAD5B0" w14:textId="68F6E9F3" w:rsidR="003E65F7" w:rsidRDefault="003E65F7" w:rsidP="003E65F7">
      <w:pPr>
        <w:spacing w:after="0"/>
      </w:pPr>
      <w:r w:rsidRPr="00B846D4">
        <w:rPr>
          <w:b/>
        </w:rPr>
        <w:t>2. Maometto:</w:t>
      </w:r>
      <w:r>
        <w:t xml:space="preserve"> la vita e le vicende della nascita della nuova religione</w:t>
      </w:r>
    </w:p>
    <w:p w14:paraId="637A05BD" w14:textId="3447E831" w:rsidR="003E65F7" w:rsidRPr="00C6592C" w:rsidRDefault="003E65F7" w:rsidP="003E65F7">
      <w:pPr>
        <w:spacing w:after="0"/>
      </w:pPr>
      <w:r w:rsidRPr="00B846D4">
        <w:rPr>
          <w:b/>
        </w:rPr>
        <w:t xml:space="preserve">3. La lotta per la successione </w:t>
      </w:r>
      <w:r>
        <w:t>al Califfato e le spaccature interne ai seguaci: la vicenda di Alì</w:t>
      </w:r>
    </w:p>
    <w:p w14:paraId="1EB173A2" w14:textId="45A36B97" w:rsidR="00E6711D" w:rsidRDefault="00E6711D" w:rsidP="00E115B2">
      <w:pPr>
        <w:pStyle w:val="Titolo2"/>
        <w:rPr>
          <w:rFonts w:eastAsiaTheme="minorEastAsia"/>
          <w:b/>
          <w:bCs/>
          <w:noProof/>
          <w:color w:val="auto"/>
          <w:kern w:val="0"/>
          <w:lang w:eastAsia="it-IT"/>
          <w14:ligatures w14:val="none"/>
        </w:rPr>
      </w:pPr>
      <w:r w:rsidRPr="00E115B2">
        <w:rPr>
          <w:b/>
          <w:bCs/>
          <w:noProof/>
          <w:color w:val="auto"/>
        </w:rPr>
        <w:t>2. Il Corano, i cinque precetti dell’islam e le varie scuole.</w:t>
      </w:r>
      <w:r w:rsidRPr="00E115B2">
        <w:rPr>
          <w:rFonts w:eastAsiaTheme="minorEastAsia"/>
          <w:b/>
          <w:bCs/>
          <w:noProof/>
          <w:color w:val="auto"/>
          <w:kern w:val="0"/>
          <w:lang w:eastAsia="it-IT"/>
          <w14:ligatures w14:val="none"/>
        </w:rPr>
        <w:t xml:space="preserve"> </w:t>
      </w:r>
    </w:p>
    <w:p w14:paraId="29636280" w14:textId="31238EEA" w:rsidR="003E65F7" w:rsidRPr="00B846D4" w:rsidRDefault="003E65F7" w:rsidP="003E65F7">
      <w:pPr>
        <w:spacing w:after="0"/>
        <w:rPr>
          <w:b/>
          <w:lang w:eastAsia="it-IT"/>
        </w:rPr>
      </w:pPr>
      <w:r w:rsidRPr="00B846D4">
        <w:rPr>
          <w:b/>
          <w:lang w:eastAsia="it-IT"/>
        </w:rPr>
        <w:t>1. Il Corano e gli altri “detti”</w:t>
      </w:r>
    </w:p>
    <w:p w14:paraId="3C2E61E7" w14:textId="30C0E840" w:rsidR="00BF3A0B" w:rsidRDefault="00BF3A0B" w:rsidP="003E65F7">
      <w:pPr>
        <w:spacing w:after="0"/>
        <w:rPr>
          <w:lang w:eastAsia="it-IT"/>
        </w:rPr>
      </w:pPr>
      <w:r>
        <w:rPr>
          <w:lang w:eastAsia="it-IT"/>
        </w:rPr>
        <w:t xml:space="preserve">     1. Composizione, lingua e stile</w:t>
      </w:r>
      <w:r w:rsidR="00F7307B">
        <w:rPr>
          <w:lang w:eastAsia="it-IT"/>
        </w:rPr>
        <w:t xml:space="preserve"> del Corano</w:t>
      </w:r>
    </w:p>
    <w:p w14:paraId="739ABC3C" w14:textId="7E5BE2CD" w:rsidR="00F7307B" w:rsidRDefault="00F7307B" w:rsidP="003E65F7">
      <w:pPr>
        <w:spacing w:after="0"/>
        <w:rPr>
          <w:lang w:eastAsia="it-IT"/>
        </w:rPr>
      </w:pPr>
      <w:r>
        <w:rPr>
          <w:lang w:eastAsia="it-IT"/>
        </w:rPr>
        <w:t xml:space="preserve">     2. Le raccolte dei “detti”</w:t>
      </w:r>
    </w:p>
    <w:p w14:paraId="60EBA6A3" w14:textId="16CF9323" w:rsidR="003E65F7" w:rsidRPr="00B846D4" w:rsidRDefault="003E65F7" w:rsidP="003E65F7">
      <w:pPr>
        <w:spacing w:after="0"/>
        <w:rPr>
          <w:b/>
          <w:lang w:eastAsia="it-IT"/>
        </w:rPr>
      </w:pPr>
      <w:r w:rsidRPr="00B846D4">
        <w:rPr>
          <w:b/>
          <w:lang w:eastAsia="it-IT"/>
        </w:rPr>
        <w:t>2. La “Sunna” o Tradizione</w:t>
      </w:r>
    </w:p>
    <w:p w14:paraId="42EA94BD" w14:textId="78BD3B1E" w:rsidR="00BF3A0B" w:rsidRPr="00B846D4" w:rsidRDefault="003E65F7" w:rsidP="003E65F7">
      <w:pPr>
        <w:spacing w:after="0"/>
        <w:rPr>
          <w:b/>
          <w:lang w:eastAsia="it-IT"/>
        </w:rPr>
      </w:pPr>
      <w:r w:rsidRPr="00B846D4">
        <w:rPr>
          <w:b/>
          <w:lang w:eastAsia="it-IT"/>
        </w:rPr>
        <w:t>3. Ortodossi</w:t>
      </w:r>
      <w:r w:rsidR="00BF3A0B" w:rsidRPr="00B846D4">
        <w:rPr>
          <w:b/>
          <w:lang w:eastAsia="it-IT"/>
        </w:rPr>
        <w:t>a</w:t>
      </w:r>
      <w:r w:rsidRPr="00B846D4">
        <w:rPr>
          <w:b/>
          <w:lang w:eastAsia="it-IT"/>
        </w:rPr>
        <w:t xml:space="preserve"> ed “eresie”</w:t>
      </w:r>
    </w:p>
    <w:p w14:paraId="755C8F8D" w14:textId="60805E90" w:rsidR="00BF3A0B" w:rsidRDefault="00BF3A0B" w:rsidP="00BE534B">
      <w:pPr>
        <w:spacing w:after="0"/>
        <w:jc w:val="both"/>
        <w:rPr>
          <w:lang w:eastAsia="it-IT"/>
        </w:rPr>
      </w:pPr>
      <w:r>
        <w:rPr>
          <w:lang w:eastAsia="it-IT"/>
        </w:rPr>
        <w:t xml:space="preserve">    </w:t>
      </w:r>
      <w:r w:rsidRPr="00B846D4">
        <w:rPr>
          <w:b/>
          <w:lang w:eastAsia="it-IT"/>
        </w:rPr>
        <w:t xml:space="preserve">1. I dogmi: </w:t>
      </w:r>
      <w:r>
        <w:rPr>
          <w:lang w:eastAsia="it-IT"/>
        </w:rPr>
        <w:t>“credo in Dio, negli angeli</w:t>
      </w:r>
      <w:r w:rsidR="00BE534B">
        <w:rPr>
          <w:lang w:eastAsia="it-IT"/>
        </w:rPr>
        <w:t xml:space="preserve"> (e nel diavolo e i demoni)</w:t>
      </w:r>
      <w:r>
        <w:rPr>
          <w:lang w:eastAsia="it-IT"/>
        </w:rPr>
        <w:t>, nei libri discesi dal cielo (Corano, Torah, Salmi, Vangelo), negli Inviati (profeti, Gesù e Maometto), nel giorno del giudizio (ritorno di Gesù che ucciderà l’anticristo a Gerusalemme), nella vita futura</w:t>
      </w:r>
      <w:r w:rsidR="00BE534B">
        <w:rPr>
          <w:lang w:eastAsia="it-IT"/>
        </w:rPr>
        <w:t xml:space="preserve"> (Paradiso e Inferno)</w:t>
      </w:r>
      <w:r>
        <w:rPr>
          <w:lang w:eastAsia="it-IT"/>
        </w:rPr>
        <w:t xml:space="preserve"> e che solo nel decreto di Dio è l’origine del bene e del male”</w:t>
      </w:r>
    </w:p>
    <w:p w14:paraId="344C53F2" w14:textId="25517E64" w:rsidR="003E65F7" w:rsidRPr="00B846D4" w:rsidRDefault="00BF3A0B" w:rsidP="003E65F7">
      <w:pPr>
        <w:spacing w:after="0"/>
        <w:rPr>
          <w:b/>
          <w:lang w:eastAsia="it-IT"/>
        </w:rPr>
      </w:pPr>
      <w:r>
        <w:rPr>
          <w:lang w:eastAsia="it-IT"/>
        </w:rPr>
        <w:t xml:space="preserve">     </w:t>
      </w:r>
      <w:r w:rsidRPr="00B846D4">
        <w:rPr>
          <w:b/>
          <w:lang w:eastAsia="it-IT"/>
        </w:rPr>
        <w:t>2. I</w:t>
      </w:r>
      <w:r w:rsidR="00CE7DAB" w:rsidRPr="00B846D4">
        <w:rPr>
          <w:b/>
          <w:lang w:eastAsia="it-IT"/>
        </w:rPr>
        <w:t xml:space="preserve"> 5 pilastri dell’Islam</w:t>
      </w:r>
    </w:p>
    <w:p w14:paraId="45EA2A15" w14:textId="1946FF8F" w:rsidR="003E65F7" w:rsidRDefault="003E65F7" w:rsidP="003E65F7">
      <w:pPr>
        <w:spacing w:after="0"/>
        <w:rPr>
          <w:lang w:eastAsia="it-IT"/>
        </w:rPr>
      </w:pPr>
      <w:r w:rsidRPr="00B846D4">
        <w:rPr>
          <w:b/>
          <w:lang w:eastAsia="it-IT"/>
        </w:rPr>
        <w:t>4. Lo Sciismo</w:t>
      </w:r>
      <w:r w:rsidR="002A4338" w:rsidRPr="00B846D4">
        <w:rPr>
          <w:b/>
          <w:lang w:eastAsia="it-IT"/>
        </w:rPr>
        <w:t xml:space="preserve"> e l’Iran</w:t>
      </w:r>
      <w:r w:rsidRPr="00B846D4">
        <w:rPr>
          <w:b/>
          <w:lang w:eastAsia="it-IT"/>
        </w:rPr>
        <w:t>:</w:t>
      </w:r>
      <w:r>
        <w:rPr>
          <w:lang w:eastAsia="it-IT"/>
        </w:rPr>
        <w:t xml:space="preserve"> l’Imam, il califfo discendente da Alì e Fatima e la successione ereditaria e le divisioni interne</w:t>
      </w:r>
    </w:p>
    <w:p w14:paraId="36E76D78" w14:textId="78C6C5CD" w:rsidR="00CE7DAB" w:rsidRDefault="00CE7DAB" w:rsidP="003E65F7">
      <w:pPr>
        <w:spacing w:after="0"/>
        <w:rPr>
          <w:lang w:eastAsia="it-IT"/>
        </w:rPr>
      </w:pPr>
      <w:r w:rsidRPr="00B846D4">
        <w:rPr>
          <w:b/>
          <w:lang w:eastAsia="it-IT"/>
        </w:rPr>
        <w:t>5. La Sharia,</w:t>
      </w:r>
      <w:r>
        <w:rPr>
          <w:lang w:eastAsia="it-IT"/>
        </w:rPr>
        <w:t xml:space="preserve"> la legge islamica: la “giurisprudenza” come via di interpretazione del Corano</w:t>
      </w:r>
    </w:p>
    <w:p w14:paraId="7C9F4FF7" w14:textId="4A6FC336" w:rsidR="00CE7DAB" w:rsidRPr="00B846D4" w:rsidRDefault="00CE7DAB" w:rsidP="003E65F7">
      <w:pPr>
        <w:spacing w:after="0"/>
        <w:rPr>
          <w:b/>
          <w:lang w:eastAsia="it-IT"/>
        </w:rPr>
      </w:pPr>
      <w:r w:rsidRPr="00B846D4">
        <w:rPr>
          <w:b/>
          <w:lang w:eastAsia="it-IT"/>
        </w:rPr>
        <w:t>6. Prescrizioni, riti e feste</w:t>
      </w:r>
    </w:p>
    <w:p w14:paraId="3CA0BE44" w14:textId="430CFA03" w:rsidR="00BE534B" w:rsidRDefault="00BE534B" w:rsidP="003E65F7">
      <w:pPr>
        <w:spacing w:after="0"/>
        <w:rPr>
          <w:lang w:eastAsia="it-IT"/>
        </w:rPr>
      </w:pPr>
      <w:r>
        <w:rPr>
          <w:lang w:eastAsia="it-IT"/>
        </w:rPr>
        <w:t xml:space="preserve">    1. Preghiera</w:t>
      </w:r>
    </w:p>
    <w:p w14:paraId="63E024D9" w14:textId="10526671" w:rsidR="00BE534B" w:rsidRDefault="00BE534B" w:rsidP="003E65F7">
      <w:pPr>
        <w:spacing w:after="0"/>
        <w:rPr>
          <w:lang w:eastAsia="it-IT"/>
        </w:rPr>
      </w:pPr>
      <w:r>
        <w:rPr>
          <w:lang w:eastAsia="it-IT"/>
        </w:rPr>
        <w:t xml:space="preserve">    2. L’elemosina</w:t>
      </w:r>
    </w:p>
    <w:p w14:paraId="4430C342" w14:textId="0321498E" w:rsidR="002A4338" w:rsidRDefault="002A4338" w:rsidP="003E65F7">
      <w:pPr>
        <w:spacing w:after="0"/>
        <w:rPr>
          <w:lang w:eastAsia="it-IT"/>
        </w:rPr>
      </w:pPr>
      <w:r>
        <w:rPr>
          <w:lang w:eastAsia="it-IT"/>
        </w:rPr>
        <w:t xml:space="preserve">    3. Prescrizioni alimentari</w:t>
      </w:r>
    </w:p>
    <w:p w14:paraId="2F0F799F" w14:textId="4D7DB372" w:rsidR="002A4338" w:rsidRDefault="002A4338" w:rsidP="003E65F7">
      <w:pPr>
        <w:spacing w:after="0"/>
        <w:rPr>
          <w:lang w:eastAsia="it-IT"/>
        </w:rPr>
      </w:pPr>
      <w:r>
        <w:rPr>
          <w:lang w:eastAsia="it-IT"/>
        </w:rPr>
        <w:t xml:space="preserve">    4. Luoghi di culto e pellegrinaggio</w:t>
      </w:r>
    </w:p>
    <w:p w14:paraId="6A59E9E4" w14:textId="0E37F1B0" w:rsidR="002A4338" w:rsidRDefault="002A4338" w:rsidP="003E65F7">
      <w:pPr>
        <w:spacing w:after="0"/>
        <w:rPr>
          <w:lang w:eastAsia="it-IT"/>
        </w:rPr>
      </w:pPr>
      <w:r>
        <w:rPr>
          <w:lang w:eastAsia="it-IT"/>
        </w:rPr>
        <w:t xml:space="preserve">    5. Ramadan</w:t>
      </w:r>
    </w:p>
    <w:p w14:paraId="00F8FC33" w14:textId="1EAEEF9C" w:rsidR="00CE7DAB" w:rsidRDefault="00CE7DAB" w:rsidP="003E65F7">
      <w:pPr>
        <w:spacing w:after="0"/>
        <w:rPr>
          <w:lang w:eastAsia="it-IT"/>
        </w:rPr>
      </w:pPr>
      <w:r>
        <w:rPr>
          <w:lang w:eastAsia="it-IT"/>
        </w:rPr>
        <w:t xml:space="preserve">7. Un Islam </w:t>
      </w:r>
      <w:r w:rsidRPr="00CE7DAB">
        <w:rPr>
          <w:i/>
          <w:iCs/>
          <w:lang w:eastAsia="it-IT"/>
        </w:rPr>
        <w:t>sui generis</w:t>
      </w:r>
      <w:r>
        <w:rPr>
          <w:lang w:eastAsia="it-IT"/>
        </w:rPr>
        <w:t>: il sufismo</w:t>
      </w:r>
    </w:p>
    <w:p w14:paraId="382AF217" w14:textId="73C3D5EB" w:rsidR="00CE7DAB" w:rsidRPr="003E65F7" w:rsidRDefault="00CE7DAB" w:rsidP="003E65F7">
      <w:pPr>
        <w:spacing w:after="0"/>
        <w:rPr>
          <w:lang w:eastAsia="it-IT"/>
        </w:rPr>
      </w:pPr>
      <w:r>
        <w:rPr>
          <w:lang w:eastAsia="it-IT"/>
        </w:rPr>
        <w:t>8. Confraternite e culto dei “santi”</w:t>
      </w:r>
    </w:p>
    <w:p w14:paraId="18ADD6FC" w14:textId="3AF29C18" w:rsidR="00E6711D" w:rsidRDefault="00E6711D" w:rsidP="00E115B2">
      <w:pPr>
        <w:pStyle w:val="Titolo2"/>
        <w:rPr>
          <w:b/>
          <w:bCs/>
          <w:noProof/>
          <w:color w:val="auto"/>
        </w:rPr>
      </w:pPr>
      <w:r w:rsidRPr="00E115B2">
        <w:rPr>
          <w:b/>
          <w:bCs/>
          <w:noProof/>
          <w:color w:val="auto"/>
        </w:rPr>
        <w:t>3. L’islam e la sua espansione al mondo intero: l’impegno per la jiahd</w:t>
      </w:r>
    </w:p>
    <w:p w14:paraId="720D36A7" w14:textId="42F09B4C" w:rsidR="007618A6" w:rsidRDefault="00CE7DAB" w:rsidP="007618A6">
      <w:pPr>
        <w:spacing w:after="0"/>
      </w:pPr>
      <w:r>
        <w:t xml:space="preserve">1. </w:t>
      </w:r>
      <w:r w:rsidR="007618A6">
        <w:t>Le correnti ideologiche antiche</w:t>
      </w:r>
    </w:p>
    <w:p w14:paraId="0A787A01" w14:textId="36C3844B" w:rsidR="002A4338" w:rsidRDefault="00BF3A0B" w:rsidP="007618A6">
      <w:pPr>
        <w:spacing w:after="0"/>
      </w:pPr>
      <w:r>
        <w:t xml:space="preserve">    </w:t>
      </w:r>
      <w:r w:rsidR="00BE534B">
        <w:t xml:space="preserve">1. </w:t>
      </w:r>
      <w:r w:rsidR="002A4338">
        <w:t>L’espansione islamica: “tutta la terra è una moschea”, tanti popoli una sola “Umma”</w:t>
      </w:r>
    </w:p>
    <w:p w14:paraId="05B6F3B6" w14:textId="2323CC02" w:rsidR="004440A8" w:rsidRDefault="004440A8" w:rsidP="007618A6">
      <w:pPr>
        <w:spacing w:after="0"/>
      </w:pPr>
      <w:r>
        <w:t xml:space="preserve">        1. La Jihad: la guerra santa</w:t>
      </w:r>
    </w:p>
    <w:p w14:paraId="548CF1E9" w14:textId="70CF389B" w:rsidR="002A4338" w:rsidRDefault="002A4338" w:rsidP="007618A6">
      <w:pPr>
        <w:spacing w:after="0"/>
      </w:pPr>
      <w:r>
        <w:t xml:space="preserve">        </w:t>
      </w:r>
      <w:r w:rsidR="004440A8">
        <w:t xml:space="preserve">2. </w:t>
      </w:r>
      <w:r>
        <w:t xml:space="preserve">Conquista e </w:t>
      </w:r>
      <w:proofErr w:type="spellStart"/>
      <w:r>
        <w:t>reconquista</w:t>
      </w:r>
      <w:proofErr w:type="spellEnd"/>
      <w:r>
        <w:t xml:space="preserve"> in Europa: il cattolicesimo e la difesa della cristianità</w:t>
      </w:r>
    </w:p>
    <w:p w14:paraId="204FC00E" w14:textId="5493D9CA" w:rsidR="002A4338" w:rsidRDefault="002A4338" w:rsidP="007618A6">
      <w:pPr>
        <w:spacing w:after="0"/>
      </w:pPr>
      <w:r>
        <w:t xml:space="preserve">        </w:t>
      </w:r>
      <w:r w:rsidR="004440A8">
        <w:t xml:space="preserve">3. </w:t>
      </w:r>
      <w:r>
        <w:t>Lutero</w:t>
      </w:r>
      <w:r w:rsidR="004440A8">
        <w:t>, Solimano</w:t>
      </w:r>
      <w:r>
        <w:t xml:space="preserve"> e l’Islam</w:t>
      </w:r>
    </w:p>
    <w:p w14:paraId="2EF82EC5" w14:textId="3F7B87E0" w:rsidR="002A4338" w:rsidRDefault="002A4338" w:rsidP="007618A6">
      <w:pPr>
        <w:spacing w:after="0"/>
      </w:pPr>
      <w:r>
        <w:t xml:space="preserve">        </w:t>
      </w:r>
      <w:r w:rsidR="004440A8">
        <w:t xml:space="preserve">4. </w:t>
      </w:r>
      <w:r>
        <w:t>Penetrazione islamica in Africa, Asia centrale, sud-est asiatico e in Cina</w:t>
      </w:r>
    </w:p>
    <w:p w14:paraId="23829CEF" w14:textId="47DB637A" w:rsidR="00BF3A0B" w:rsidRDefault="002A4338" w:rsidP="007618A6">
      <w:pPr>
        <w:spacing w:after="0"/>
      </w:pPr>
      <w:r>
        <w:t xml:space="preserve">    2. </w:t>
      </w:r>
      <w:r w:rsidR="00BF3A0B">
        <w:t>Islam, cristiani ed ebrei: tra tolleranza e persecuzione</w:t>
      </w:r>
    </w:p>
    <w:p w14:paraId="46841E1B" w14:textId="1D917FF5" w:rsidR="002A4338" w:rsidRDefault="002A4338" w:rsidP="007618A6">
      <w:pPr>
        <w:spacing w:after="0"/>
      </w:pPr>
      <w:r>
        <w:t xml:space="preserve">    3. L’età Ottomana</w:t>
      </w:r>
    </w:p>
    <w:p w14:paraId="71E68D1A" w14:textId="192B04EC" w:rsidR="002A4338" w:rsidRDefault="002A4338" w:rsidP="007618A6">
      <w:pPr>
        <w:spacing w:after="0"/>
      </w:pPr>
      <w:r>
        <w:t xml:space="preserve">    4. Il XX secolo</w:t>
      </w:r>
    </w:p>
    <w:p w14:paraId="226896F8" w14:textId="68671B81" w:rsidR="00BA3174" w:rsidRDefault="00BA3174" w:rsidP="007618A6">
      <w:pPr>
        <w:spacing w:after="0"/>
      </w:pPr>
      <w:r>
        <w:t xml:space="preserve">        La secolarizzazione: un esempio, stampa e comunicazione</w:t>
      </w:r>
    </w:p>
    <w:p w14:paraId="62B5C3A0" w14:textId="1FA3B466" w:rsidR="002A4338" w:rsidRDefault="002A4338" w:rsidP="007618A6">
      <w:pPr>
        <w:spacing w:after="0"/>
      </w:pPr>
      <w:r>
        <w:t xml:space="preserve">    5. La coabitazione n</w:t>
      </w:r>
      <w:bookmarkStart w:id="0" w:name="_GoBack"/>
      <w:bookmarkEnd w:id="0"/>
      <w:r>
        <w:t>egli Stati moderni</w:t>
      </w:r>
    </w:p>
    <w:p w14:paraId="664C7655" w14:textId="1D532123" w:rsidR="004440A8" w:rsidRDefault="004440A8" w:rsidP="007618A6">
      <w:pPr>
        <w:spacing w:after="0"/>
      </w:pPr>
      <w:r>
        <w:t xml:space="preserve">         1. </w:t>
      </w:r>
      <w:r w:rsidR="00BA3174">
        <w:t xml:space="preserve">Il concetto di modernità, </w:t>
      </w:r>
      <w:r>
        <w:t>Integrazione e Reciprocità?</w:t>
      </w:r>
    </w:p>
    <w:p w14:paraId="2A79316C" w14:textId="6FFB23F7" w:rsidR="004440A8" w:rsidRDefault="004440A8" w:rsidP="007618A6">
      <w:pPr>
        <w:spacing w:after="0"/>
      </w:pPr>
      <w:r>
        <w:t xml:space="preserve">         2. In Occidente e in Italia</w:t>
      </w:r>
      <w:r w:rsidR="00C67143">
        <w:t>: immigrati e convertiti</w:t>
      </w:r>
    </w:p>
    <w:p w14:paraId="611D29D9" w14:textId="6B748C40" w:rsidR="004440A8" w:rsidRPr="00BA3174" w:rsidRDefault="004440A8" w:rsidP="007618A6">
      <w:pPr>
        <w:spacing w:after="0"/>
      </w:pPr>
      <w:r>
        <w:t xml:space="preserve">              </w:t>
      </w:r>
      <w:r w:rsidR="00BA3174">
        <w:t xml:space="preserve">CESI, </w:t>
      </w:r>
      <w:r w:rsidR="00BA3174">
        <w:rPr>
          <w:i/>
          <w:iCs/>
        </w:rPr>
        <w:t xml:space="preserve">Per un discernimento cristiano sull’Islam, </w:t>
      </w:r>
      <w:r w:rsidR="00BA3174">
        <w:t>EP, 2004</w:t>
      </w:r>
    </w:p>
    <w:p w14:paraId="20E00556" w14:textId="246619A9" w:rsidR="007618A6" w:rsidRDefault="007618A6" w:rsidP="007618A6">
      <w:pPr>
        <w:spacing w:after="0"/>
      </w:pPr>
      <w:r>
        <w:t>2. Le correnti dell’Islam moderno</w:t>
      </w:r>
    </w:p>
    <w:p w14:paraId="7BF33AD0" w14:textId="61E7C270" w:rsidR="007618A6" w:rsidRDefault="007618A6" w:rsidP="007618A6">
      <w:pPr>
        <w:spacing w:after="0"/>
      </w:pPr>
      <w:r>
        <w:t xml:space="preserve">     1. L’integralismo rigorista wahhabita e il ritorno alla purezza originaria, anche politica</w:t>
      </w:r>
    </w:p>
    <w:p w14:paraId="6F4ED1D3" w14:textId="6FD3AE6D" w:rsidR="007618A6" w:rsidRDefault="007618A6" w:rsidP="007618A6">
      <w:pPr>
        <w:spacing w:after="0"/>
      </w:pPr>
      <w:r>
        <w:t xml:space="preserve">     2. I Salafiti: ritorno alle origini ma senza le pastoie teologiche e giuridiche</w:t>
      </w:r>
    </w:p>
    <w:p w14:paraId="0E8D8CB1" w14:textId="77777777" w:rsidR="007618A6" w:rsidRDefault="007618A6" w:rsidP="007618A6">
      <w:pPr>
        <w:spacing w:after="0"/>
      </w:pPr>
      <w:r>
        <w:t xml:space="preserve">     3. Tentativi di dialogo col mondo moderno e col cristianesimo in India</w:t>
      </w:r>
    </w:p>
    <w:p w14:paraId="26D77EB0" w14:textId="70E51E06" w:rsidR="007618A6" w:rsidRDefault="007618A6" w:rsidP="007618A6">
      <w:pPr>
        <w:spacing w:after="0"/>
      </w:pPr>
      <w:r>
        <w:t xml:space="preserve">          Il caso del </w:t>
      </w:r>
      <w:proofErr w:type="spellStart"/>
      <w:r>
        <w:t>Ma</w:t>
      </w:r>
      <w:r w:rsidR="00BF3A0B">
        <w:t>dhi</w:t>
      </w:r>
      <w:proofErr w:type="spellEnd"/>
      <w:r w:rsidR="00BF3A0B">
        <w:t>, successore di Gesù morto in Kashmir</w:t>
      </w:r>
      <w:r>
        <w:t xml:space="preserve"> </w:t>
      </w:r>
    </w:p>
    <w:p w14:paraId="330B91A3" w14:textId="2FCFDF7E" w:rsidR="007618A6" w:rsidRDefault="007618A6" w:rsidP="007618A6">
      <w:pPr>
        <w:spacing w:after="0"/>
      </w:pPr>
      <w:r>
        <w:t xml:space="preserve">     4. </w:t>
      </w:r>
      <w:proofErr w:type="spellStart"/>
      <w:r>
        <w:t>Baha’i</w:t>
      </w:r>
      <w:proofErr w:type="spellEnd"/>
      <w:r w:rsidR="00BF3A0B">
        <w:t>: è ancora Islam?</w:t>
      </w:r>
    </w:p>
    <w:p w14:paraId="54BDB4B9" w14:textId="5F9321FA" w:rsidR="004440A8" w:rsidRDefault="004440A8" w:rsidP="007618A6">
      <w:pPr>
        <w:spacing w:after="0"/>
      </w:pPr>
      <w:r>
        <w:t xml:space="preserve">     5. I Black Muslim negli Stati Uniti</w:t>
      </w:r>
    </w:p>
    <w:p w14:paraId="5A0FBD5D" w14:textId="4BA48CE6" w:rsidR="00C67143" w:rsidRDefault="00C67143" w:rsidP="007618A6">
      <w:pPr>
        <w:spacing w:after="0"/>
      </w:pPr>
      <w:r>
        <w:t xml:space="preserve">     6. I Fratelli Musulmani: </w:t>
      </w:r>
      <w:r w:rsidRPr="00C67143">
        <w:t>«Dio è il nostro obiettivo, il Profeta è il nostro capo, il Corano è la nostra legge, il jihad è la nostra via, morire nella via di Dio è la nostra suprema speranza</w:t>
      </w:r>
      <w:r>
        <w:t>, l</w:t>
      </w:r>
      <w:r w:rsidRPr="00C67143">
        <w:t>’Islam è la soluzione».</w:t>
      </w:r>
    </w:p>
    <w:p w14:paraId="2A8B6BEF" w14:textId="65CE2637" w:rsidR="00C67143" w:rsidRPr="00CE7DAB" w:rsidRDefault="00C67143" w:rsidP="007618A6">
      <w:pPr>
        <w:spacing w:after="0"/>
      </w:pPr>
      <w:r>
        <w:t xml:space="preserve">     7. Hamas, il nuovo antiebraismo e il jihad per la demolizione dello Stato ebraico</w:t>
      </w:r>
    </w:p>
    <w:p w14:paraId="601D3FD0" w14:textId="77777777" w:rsidR="00E6711D" w:rsidRPr="00E115B2" w:rsidRDefault="00E6711D" w:rsidP="00E115B2">
      <w:pPr>
        <w:pStyle w:val="Titolo2"/>
        <w:rPr>
          <w:rFonts w:eastAsiaTheme="minorEastAsia"/>
          <w:b/>
          <w:bCs/>
          <w:noProof/>
          <w:color w:val="auto"/>
          <w:kern w:val="0"/>
          <w:lang w:eastAsia="it-IT"/>
          <w14:ligatures w14:val="none"/>
        </w:rPr>
      </w:pPr>
      <w:r w:rsidRPr="00E115B2">
        <w:rPr>
          <w:b/>
          <w:bCs/>
          <w:noProof/>
          <w:color w:val="auto"/>
        </w:rPr>
        <w:lastRenderedPageBreak/>
        <w:t>4. Islam e cristianesimo</w:t>
      </w:r>
    </w:p>
    <w:p w14:paraId="5D25E63A" w14:textId="77777777" w:rsidR="00E6711D" w:rsidRPr="00E115B2" w:rsidRDefault="00E6711D" w:rsidP="00E115B2">
      <w:pPr>
        <w:rPr>
          <w:rFonts w:eastAsiaTheme="minorEastAsia"/>
          <w:noProof/>
          <w:kern w:val="0"/>
          <w:lang w:eastAsia="it-IT"/>
          <w14:ligatures w14:val="none"/>
        </w:rPr>
      </w:pPr>
      <w:r w:rsidRPr="00E115B2">
        <w:rPr>
          <w:noProof/>
        </w:rPr>
        <w:t>1. Non è lo stesso Dio, non è lo stesso uomo</w:t>
      </w:r>
    </w:p>
    <w:p w14:paraId="11FE2CD8" w14:textId="77777777" w:rsidR="00E6711D" w:rsidRPr="00E115B2" w:rsidRDefault="00E6711D" w:rsidP="00E115B2">
      <w:pPr>
        <w:rPr>
          <w:rFonts w:eastAsiaTheme="minorEastAsia"/>
          <w:noProof/>
          <w:kern w:val="0"/>
          <w:lang w:eastAsia="it-IT"/>
          <w14:ligatures w14:val="none"/>
        </w:rPr>
      </w:pPr>
      <w:r w:rsidRPr="00E115B2">
        <w:rPr>
          <w:noProof/>
        </w:rPr>
        <w:t>2. Personaggi biblici nel Corano e nelle Sacre Scritture</w:t>
      </w:r>
    </w:p>
    <w:p w14:paraId="5F0B11EA" w14:textId="77777777" w:rsidR="00E6711D" w:rsidRPr="00E115B2" w:rsidRDefault="00E6711D" w:rsidP="00E115B2">
      <w:pPr>
        <w:rPr>
          <w:rFonts w:eastAsiaTheme="minorEastAsia"/>
          <w:noProof/>
          <w:kern w:val="0"/>
          <w:lang w:eastAsia="it-IT"/>
          <w14:ligatures w14:val="none"/>
        </w:rPr>
      </w:pPr>
      <w:r w:rsidRPr="00E115B2">
        <w:rPr>
          <w:noProof/>
        </w:rPr>
        <w:t>3. Popoli del Libro?</w:t>
      </w:r>
      <w:r w:rsidRPr="00E115B2">
        <w:rPr>
          <w:rFonts w:eastAsiaTheme="minorEastAsia"/>
          <w:noProof/>
          <w:kern w:val="0"/>
          <w:lang w:eastAsia="it-IT"/>
          <w14:ligatures w14:val="none"/>
        </w:rPr>
        <w:t xml:space="preserve"> </w:t>
      </w:r>
    </w:p>
    <w:p w14:paraId="46BB27BB" w14:textId="013F029B" w:rsidR="00E6711D" w:rsidRPr="00E115B2" w:rsidRDefault="00E6711D" w:rsidP="00E115B2">
      <w:pPr>
        <w:rPr>
          <w:rFonts w:eastAsiaTheme="minorEastAsia"/>
          <w:noProof/>
          <w:kern w:val="0"/>
          <w:lang w:eastAsia="it-IT"/>
          <w14:ligatures w14:val="none"/>
        </w:rPr>
      </w:pPr>
      <w:r w:rsidRPr="00E115B2">
        <w:rPr>
          <w:noProof/>
        </w:rPr>
        <w:t xml:space="preserve">4. </w:t>
      </w:r>
      <w:r w:rsidR="00E115B2">
        <w:rPr>
          <w:noProof/>
        </w:rPr>
        <w:t xml:space="preserve">NA: </w:t>
      </w:r>
      <w:r w:rsidRPr="00E115B2">
        <w:rPr>
          <w:noProof/>
        </w:rPr>
        <w:t>Mutua comprensione e impegno per la giustizia sociale, i valori morali, la pace e a libertà</w:t>
      </w:r>
    </w:p>
    <w:p w14:paraId="28885862" w14:textId="3D678870" w:rsidR="00F96536" w:rsidRDefault="00F96536"/>
    <w:p w14:paraId="47EA0F52" w14:textId="0E1AB908" w:rsidR="00E115B2" w:rsidRDefault="00E115B2">
      <w:r>
        <w:t>BIBLIOGRAFIA</w:t>
      </w:r>
    </w:p>
    <w:p w14:paraId="6A51F549" w14:textId="77777777" w:rsidR="00E115B2" w:rsidRDefault="00E115B2" w:rsidP="00E115B2">
      <w:pPr>
        <w:spacing w:after="0"/>
        <w:rPr>
          <w:u w:val="single"/>
        </w:rPr>
      </w:pPr>
      <w:r>
        <w:rPr>
          <w:u w:val="single"/>
        </w:rPr>
        <w:t>Storia e attualità</w:t>
      </w:r>
    </w:p>
    <w:p w14:paraId="653BEF66" w14:textId="4253E435" w:rsidR="00E115B2" w:rsidRDefault="00E115B2" w:rsidP="00E115B2">
      <w:pPr>
        <w:spacing w:after="0"/>
      </w:pPr>
      <w:r>
        <w:t>AA.VV.</w:t>
      </w:r>
      <w:r>
        <w:rPr>
          <w:i/>
          <w:iCs/>
        </w:rPr>
        <w:t>, Islamismo-1</w:t>
      </w:r>
      <w:r w:rsidR="004440A8">
        <w:rPr>
          <w:i/>
          <w:iCs/>
        </w:rPr>
        <w:t>. La storia e la dottrina</w:t>
      </w:r>
      <w:r>
        <w:rPr>
          <w:i/>
          <w:iCs/>
        </w:rPr>
        <w:t xml:space="preserve">, </w:t>
      </w:r>
      <w:r>
        <w:t xml:space="preserve">in </w:t>
      </w:r>
      <w:r>
        <w:rPr>
          <w:i/>
          <w:iCs/>
        </w:rPr>
        <w:t xml:space="preserve">Sette e religioni, n. 1/95, </w:t>
      </w:r>
      <w:r>
        <w:t>GRIS – ESD.</w:t>
      </w:r>
    </w:p>
    <w:p w14:paraId="475BFBE3" w14:textId="49B1EB77" w:rsidR="00E115B2" w:rsidRDefault="00E115B2" w:rsidP="00E115B2">
      <w:pPr>
        <w:spacing w:after="0"/>
      </w:pPr>
      <w:r>
        <w:t>AA.VV.</w:t>
      </w:r>
      <w:r>
        <w:rPr>
          <w:i/>
          <w:iCs/>
        </w:rPr>
        <w:t>, Islamismo-2</w:t>
      </w:r>
      <w:r w:rsidR="004440A8">
        <w:rPr>
          <w:i/>
          <w:iCs/>
        </w:rPr>
        <w:t>. Il Corano</w:t>
      </w:r>
      <w:r>
        <w:rPr>
          <w:i/>
          <w:iCs/>
        </w:rPr>
        <w:t xml:space="preserve">, </w:t>
      </w:r>
      <w:r>
        <w:t xml:space="preserve">in </w:t>
      </w:r>
      <w:r>
        <w:rPr>
          <w:i/>
          <w:iCs/>
        </w:rPr>
        <w:t xml:space="preserve">Sette e religioni, n. 2/95, </w:t>
      </w:r>
      <w:r>
        <w:t>GRIS – ESD.</w:t>
      </w:r>
    </w:p>
    <w:p w14:paraId="2EDB1985" w14:textId="7C0405A6" w:rsidR="00E115B2" w:rsidRDefault="00E115B2" w:rsidP="00E115B2">
      <w:pPr>
        <w:spacing w:after="0"/>
      </w:pPr>
      <w:r>
        <w:t>AA.VV.</w:t>
      </w:r>
      <w:r>
        <w:rPr>
          <w:i/>
          <w:iCs/>
        </w:rPr>
        <w:t>, Islamismo-3</w:t>
      </w:r>
      <w:r w:rsidR="004440A8">
        <w:rPr>
          <w:i/>
          <w:iCs/>
        </w:rPr>
        <w:t>. Personaggi biblici nel Corano</w:t>
      </w:r>
      <w:r>
        <w:rPr>
          <w:i/>
          <w:iCs/>
        </w:rPr>
        <w:t xml:space="preserve">, </w:t>
      </w:r>
      <w:r>
        <w:t xml:space="preserve">in </w:t>
      </w:r>
      <w:r>
        <w:rPr>
          <w:i/>
          <w:iCs/>
        </w:rPr>
        <w:t xml:space="preserve">Sette e religioni, n. 3/95, </w:t>
      </w:r>
      <w:r>
        <w:t>GRIS – ESD.</w:t>
      </w:r>
    </w:p>
    <w:p w14:paraId="266EC5EE" w14:textId="2FB3E5FB" w:rsidR="00E115B2" w:rsidRDefault="00E115B2" w:rsidP="00E115B2">
      <w:pPr>
        <w:spacing w:after="0"/>
      </w:pPr>
      <w:r>
        <w:t>AA.VV.</w:t>
      </w:r>
      <w:r>
        <w:rPr>
          <w:i/>
          <w:iCs/>
        </w:rPr>
        <w:t>, Islamismo-4</w:t>
      </w:r>
      <w:r w:rsidR="004440A8">
        <w:rPr>
          <w:i/>
          <w:iCs/>
        </w:rPr>
        <w:t>. La vita quotidiana secondo il Corano</w:t>
      </w:r>
      <w:r>
        <w:rPr>
          <w:i/>
          <w:iCs/>
        </w:rPr>
        <w:t xml:space="preserve">, </w:t>
      </w:r>
      <w:r>
        <w:t xml:space="preserve">in </w:t>
      </w:r>
      <w:r>
        <w:rPr>
          <w:i/>
          <w:iCs/>
        </w:rPr>
        <w:t xml:space="preserve">Sette e religioni, n. 1/96, </w:t>
      </w:r>
      <w:r>
        <w:t>GRIS – ESD.</w:t>
      </w:r>
    </w:p>
    <w:p w14:paraId="02AC014C" w14:textId="3162354E" w:rsidR="00E115B2" w:rsidRDefault="00E115B2" w:rsidP="00E115B2">
      <w:pPr>
        <w:spacing w:after="0"/>
      </w:pPr>
      <w:r>
        <w:t>AA.VV.</w:t>
      </w:r>
      <w:r>
        <w:rPr>
          <w:i/>
          <w:iCs/>
        </w:rPr>
        <w:t>, Islamismo-5</w:t>
      </w:r>
      <w:r w:rsidR="004440A8">
        <w:rPr>
          <w:i/>
          <w:iCs/>
        </w:rPr>
        <w:t xml:space="preserve">. </w:t>
      </w:r>
      <w:r>
        <w:rPr>
          <w:i/>
          <w:iCs/>
        </w:rPr>
        <w:t xml:space="preserve">I cristiani e l’Islam, </w:t>
      </w:r>
      <w:r>
        <w:t xml:space="preserve">in </w:t>
      </w:r>
      <w:r>
        <w:rPr>
          <w:i/>
          <w:iCs/>
        </w:rPr>
        <w:t xml:space="preserve">Sette e religioni, n. 4/96, </w:t>
      </w:r>
      <w:r>
        <w:t>GRIS – ESD.</w:t>
      </w:r>
    </w:p>
    <w:p w14:paraId="1BBA7F2D" w14:textId="77777777" w:rsidR="00E115B2" w:rsidRDefault="00E115B2" w:rsidP="00E115B2">
      <w:pPr>
        <w:spacing w:after="0"/>
      </w:pPr>
      <w:r>
        <w:t>AA.VV.</w:t>
      </w:r>
      <w:r>
        <w:rPr>
          <w:i/>
          <w:iCs/>
        </w:rPr>
        <w:t xml:space="preserve">, Islamismo-6. Il messaggio del Corano, </w:t>
      </w:r>
      <w:r>
        <w:t xml:space="preserve">in </w:t>
      </w:r>
      <w:r>
        <w:rPr>
          <w:i/>
          <w:iCs/>
        </w:rPr>
        <w:t xml:space="preserve">Sette e religioni, n. 3/97, </w:t>
      </w:r>
      <w:r>
        <w:t>GRIS – ESD.</w:t>
      </w:r>
    </w:p>
    <w:p w14:paraId="5CADAE86" w14:textId="77777777" w:rsidR="00E115B2" w:rsidRDefault="00E115B2" w:rsidP="00E115B2">
      <w:pPr>
        <w:spacing w:after="0"/>
      </w:pPr>
      <w:r>
        <w:t>AA.VV.</w:t>
      </w:r>
      <w:r>
        <w:rPr>
          <w:i/>
          <w:iCs/>
        </w:rPr>
        <w:t xml:space="preserve">, Islamismo-7. La preghiera, </w:t>
      </w:r>
      <w:r>
        <w:t xml:space="preserve">in </w:t>
      </w:r>
      <w:r>
        <w:rPr>
          <w:i/>
          <w:iCs/>
        </w:rPr>
        <w:t xml:space="preserve">Sette e religioni, n. 3/99, </w:t>
      </w:r>
      <w:r>
        <w:t>GRIS – ESD.</w:t>
      </w:r>
    </w:p>
    <w:p w14:paraId="0E0D3EF9" w14:textId="77777777" w:rsidR="00E115B2" w:rsidRDefault="00E115B2" w:rsidP="00E115B2">
      <w:pPr>
        <w:spacing w:after="0"/>
      </w:pPr>
      <w:r>
        <w:t>AA.VV.</w:t>
      </w:r>
      <w:r>
        <w:rPr>
          <w:i/>
          <w:iCs/>
        </w:rPr>
        <w:t xml:space="preserve">, Islamismo-8. Il sufismo, </w:t>
      </w:r>
      <w:r>
        <w:t xml:space="preserve">in </w:t>
      </w:r>
      <w:r>
        <w:rPr>
          <w:i/>
          <w:iCs/>
        </w:rPr>
        <w:t xml:space="preserve">Sette e religioni, n. 3/2000, </w:t>
      </w:r>
      <w:r>
        <w:t>GRIS – ESD.</w:t>
      </w:r>
    </w:p>
    <w:p w14:paraId="2D358656" w14:textId="77777777" w:rsidR="00E115B2" w:rsidRDefault="00E115B2" w:rsidP="00E115B2">
      <w:pPr>
        <w:spacing w:after="0"/>
      </w:pPr>
      <w:r>
        <w:t>AA.VV.</w:t>
      </w:r>
      <w:r>
        <w:rPr>
          <w:i/>
          <w:iCs/>
        </w:rPr>
        <w:t xml:space="preserve">, Islam in Occidente, </w:t>
      </w:r>
      <w:r>
        <w:t xml:space="preserve">in </w:t>
      </w:r>
      <w:r>
        <w:rPr>
          <w:i/>
          <w:iCs/>
        </w:rPr>
        <w:t xml:space="preserve">Sette e religioni, n. 2/93, </w:t>
      </w:r>
      <w:r>
        <w:t>GRIS – ESD.</w:t>
      </w:r>
    </w:p>
    <w:p w14:paraId="796F6DB3" w14:textId="77777777" w:rsidR="00E115B2" w:rsidRDefault="00E115B2" w:rsidP="00E115B2">
      <w:pPr>
        <w:spacing w:after="0"/>
      </w:pPr>
      <w:r>
        <w:t>AA.VV.</w:t>
      </w:r>
      <w:r>
        <w:rPr>
          <w:i/>
          <w:iCs/>
        </w:rPr>
        <w:t xml:space="preserve">, Cristiani e musulmani in Europa, </w:t>
      </w:r>
      <w:r>
        <w:t xml:space="preserve">in </w:t>
      </w:r>
      <w:r>
        <w:rPr>
          <w:i/>
          <w:iCs/>
        </w:rPr>
        <w:t xml:space="preserve">Sette e religioni, n. 6/2009, </w:t>
      </w:r>
      <w:r>
        <w:t>GRIS – ESD.</w:t>
      </w:r>
    </w:p>
    <w:p w14:paraId="42D071C6" w14:textId="77777777" w:rsidR="00E115B2" w:rsidRPr="00D300D8" w:rsidRDefault="00E115B2" w:rsidP="00E115B2">
      <w:pPr>
        <w:spacing w:after="0"/>
      </w:pPr>
      <w:r>
        <w:t>FILORAMO GIOVANNI (</w:t>
      </w:r>
      <w:proofErr w:type="spellStart"/>
      <w:r>
        <w:t>coord</w:t>
      </w:r>
      <w:proofErr w:type="spellEnd"/>
      <w:r>
        <w:t xml:space="preserve">.), </w:t>
      </w:r>
      <w:r>
        <w:rPr>
          <w:i/>
          <w:iCs/>
        </w:rPr>
        <w:t xml:space="preserve">La grande storia delle religioni. Vol. 2: Islam. Storia, dottrina, tradizioni. </w:t>
      </w:r>
      <w:r>
        <w:t xml:space="preserve">Mondadori, 2005. </w:t>
      </w:r>
    </w:p>
    <w:p w14:paraId="51A99B9C" w14:textId="77777777" w:rsidR="00E115B2" w:rsidRPr="00DF2C71" w:rsidRDefault="00E115B2" w:rsidP="00E115B2">
      <w:pPr>
        <w:spacing w:after="0"/>
      </w:pPr>
      <w:r>
        <w:t xml:space="preserve">FILORAMO GIOVANNI (a cura di), </w:t>
      </w:r>
      <w:r>
        <w:rPr>
          <w:i/>
          <w:iCs/>
        </w:rPr>
        <w:t xml:space="preserve">Le religioni e il mondo moderno. III. Islam. </w:t>
      </w:r>
      <w:r w:rsidRPr="00DF2C71">
        <w:t>Einaudi, 2008.</w:t>
      </w:r>
    </w:p>
    <w:p w14:paraId="72C391FA" w14:textId="77777777" w:rsidR="00E115B2" w:rsidRPr="0063071D" w:rsidRDefault="00E115B2" w:rsidP="00E115B2">
      <w:pPr>
        <w:spacing w:after="0"/>
      </w:pPr>
      <w:r>
        <w:t xml:space="preserve">AA.VV. </w:t>
      </w:r>
      <w:r>
        <w:rPr>
          <w:i/>
          <w:iCs/>
        </w:rPr>
        <w:t xml:space="preserve">Le maschere del califfo, </w:t>
      </w:r>
      <w:r>
        <w:t xml:space="preserve">in </w:t>
      </w:r>
      <w:r w:rsidRPr="00D32516">
        <w:rPr>
          <w:i/>
          <w:iCs/>
        </w:rPr>
        <w:t>Limes</w:t>
      </w:r>
      <w:r>
        <w:t>, settembre 2014.</w:t>
      </w:r>
    </w:p>
    <w:p w14:paraId="53C409A6" w14:textId="77777777" w:rsidR="00E115B2" w:rsidRPr="00253311" w:rsidRDefault="00E115B2" w:rsidP="00E115B2">
      <w:pPr>
        <w:spacing w:after="0"/>
        <w:jc w:val="both"/>
      </w:pPr>
      <w:r>
        <w:t xml:space="preserve">ALLAM MAGDI, </w:t>
      </w:r>
      <w:r>
        <w:rPr>
          <w:i/>
          <w:iCs/>
        </w:rPr>
        <w:t xml:space="preserve">Viva Israele, </w:t>
      </w:r>
      <w:r>
        <w:t>Mondadori, 2007.</w:t>
      </w:r>
    </w:p>
    <w:p w14:paraId="22B2F974" w14:textId="77777777" w:rsidR="00E115B2" w:rsidRDefault="00E115B2" w:rsidP="00E115B2">
      <w:pPr>
        <w:spacing w:after="0"/>
        <w:jc w:val="both"/>
      </w:pPr>
      <w:r>
        <w:t xml:space="preserve">ALLAM MAGDI, </w:t>
      </w:r>
      <w:r>
        <w:rPr>
          <w:i/>
          <w:iCs/>
        </w:rPr>
        <w:t xml:space="preserve">La mia conversione al cristianesimo, </w:t>
      </w:r>
      <w:r>
        <w:t>Mondadori, 2008.</w:t>
      </w:r>
    </w:p>
    <w:p w14:paraId="471889F1" w14:textId="77777777" w:rsidR="00E115B2" w:rsidRDefault="00E115B2" w:rsidP="00E115B2">
      <w:pPr>
        <w:spacing w:after="0"/>
        <w:jc w:val="both"/>
      </w:pPr>
      <w:r>
        <w:t xml:space="preserve">ALLAM MAGDI (a cura di), </w:t>
      </w:r>
      <w:r>
        <w:rPr>
          <w:i/>
          <w:iCs/>
        </w:rPr>
        <w:t xml:space="preserve">Il Corano, </w:t>
      </w:r>
      <w:r>
        <w:t xml:space="preserve">Il Giornale, 2008. </w:t>
      </w:r>
    </w:p>
    <w:p w14:paraId="1370C23D" w14:textId="77777777" w:rsidR="00E115B2" w:rsidRPr="00AE7147" w:rsidRDefault="00E115B2" w:rsidP="00E115B2">
      <w:pPr>
        <w:spacing w:after="0"/>
        <w:jc w:val="both"/>
      </w:pPr>
      <w:r>
        <w:t xml:space="preserve">ALLAM MAGDI, </w:t>
      </w:r>
      <w:r>
        <w:rPr>
          <w:i/>
          <w:iCs/>
        </w:rPr>
        <w:t xml:space="preserve">Maometto e il suo Allah. Ovvero l’invenzione del Corano, </w:t>
      </w:r>
      <w:r>
        <w:t>Piemme, 2017.</w:t>
      </w:r>
    </w:p>
    <w:p w14:paraId="67D84FE9" w14:textId="77777777" w:rsidR="00E115B2" w:rsidRPr="008A0B17" w:rsidRDefault="00E115B2" w:rsidP="00E115B2">
      <w:pPr>
        <w:spacing w:after="0"/>
        <w:jc w:val="both"/>
      </w:pPr>
      <w:r>
        <w:t xml:space="preserve">BAT YE’OR, </w:t>
      </w:r>
      <w:r>
        <w:rPr>
          <w:i/>
          <w:iCs/>
        </w:rPr>
        <w:t xml:space="preserve">Verso il califfato universale. Come l’Europa è diventata complice dell’espansionismo musulmano, </w:t>
      </w:r>
      <w:proofErr w:type="spellStart"/>
      <w:r>
        <w:t>Lindau</w:t>
      </w:r>
      <w:proofErr w:type="spellEnd"/>
      <w:r>
        <w:t>, 2008.</w:t>
      </w:r>
    </w:p>
    <w:p w14:paraId="707E8EDC" w14:textId="77777777" w:rsidR="00E115B2" w:rsidRPr="009E6FB6" w:rsidRDefault="00E115B2" w:rsidP="00E115B2">
      <w:pPr>
        <w:spacing w:after="0"/>
      </w:pPr>
      <w:r>
        <w:t xml:space="preserve">BELPIETRO MAURIZIO – BORGONOVO FRANCESCO, </w:t>
      </w:r>
      <w:r>
        <w:rPr>
          <w:i/>
          <w:iCs/>
        </w:rPr>
        <w:t xml:space="preserve">L’islam in redazione. Perché è vietato dire che il terrore è islamico e che l’islam non è una religione di pace, </w:t>
      </w:r>
      <w:r>
        <w:t>LV, 2017.</w:t>
      </w:r>
    </w:p>
    <w:p w14:paraId="423B795F" w14:textId="55DBF941" w:rsidR="00E115B2" w:rsidRPr="00E163FD" w:rsidRDefault="00E115B2" w:rsidP="00E115B2">
      <w:pPr>
        <w:spacing w:after="0"/>
      </w:pPr>
      <w:r>
        <w:t xml:space="preserve">CARAMIELLO LUIGI, </w:t>
      </w:r>
      <w:r>
        <w:rPr>
          <w:i/>
          <w:iCs/>
        </w:rPr>
        <w:t xml:space="preserve">L’islam tra noi che genera i nuovi mostri, </w:t>
      </w:r>
      <w:r>
        <w:t>Il Giornale, 2016.</w:t>
      </w:r>
    </w:p>
    <w:p w14:paraId="7EABF744" w14:textId="77777777" w:rsidR="00E115B2" w:rsidRPr="006F6D66" w:rsidRDefault="00E115B2" w:rsidP="00E115B2">
      <w:pPr>
        <w:spacing w:after="0"/>
      </w:pPr>
      <w:r>
        <w:t xml:space="preserve">DE MATTEI ROBERTO, </w:t>
      </w:r>
      <w:r>
        <w:rPr>
          <w:i/>
          <w:iCs/>
        </w:rPr>
        <w:t xml:space="preserve">Guerra santa guerra giusta, </w:t>
      </w:r>
      <w:r>
        <w:t>Piemme, 2002.</w:t>
      </w:r>
    </w:p>
    <w:p w14:paraId="2639F007" w14:textId="77777777" w:rsidR="00E115B2" w:rsidRPr="008A0B17" w:rsidRDefault="00E115B2" w:rsidP="00E115B2">
      <w:pPr>
        <w:spacing w:after="0"/>
      </w:pPr>
      <w:r>
        <w:t xml:space="preserve">EID CAMILLE, </w:t>
      </w:r>
      <w:r>
        <w:rPr>
          <w:i/>
          <w:iCs/>
        </w:rPr>
        <w:t xml:space="preserve">A morte in nome di Allah. I martiri cristiani dalle origini dell’islam ad oggi, </w:t>
      </w:r>
      <w:r>
        <w:t>Piemme, 2004.</w:t>
      </w:r>
    </w:p>
    <w:p w14:paraId="17BA0DFE" w14:textId="77777777" w:rsidR="00E115B2" w:rsidRPr="00D32516" w:rsidRDefault="00E115B2" w:rsidP="00E115B2">
      <w:pPr>
        <w:spacing w:after="0"/>
      </w:pPr>
      <w:r>
        <w:t xml:space="preserve">ELLUL JACQUES, </w:t>
      </w:r>
      <w:r>
        <w:rPr>
          <w:i/>
          <w:iCs/>
        </w:rPr>
        <w:t>Islam e cristianesimo. Una parentela impossibile</w:t>
      </w:r>
      <w:r>
        <w:t xml:space="preserve">, </w:t>
      </w:r>
      <w:proofErr w:type="spellStart"/>
      <w:r>
        <w:t>Lindau</w:t>
      </w:r>
      <w:proofErr w:type="spellEnd"/>
      <w:r>
        <w:t>, 2006.</w:t>
      </w:r>
    </w:p>
    <w:p w14:paraId="57B78DC2" w14:textId="77777777" w:rsidR="00E115B2" w:rsidRPr="006F6D66" w:rsidRDefault="00E115B2" w:rsidP="00E115B2">
      <w:pPr>
        <w:spacing w:after="0"/>
      </w:pPr>
      <w:r>
        <w:t xml:space="preserve">FOUAD ALLAM KHALED, </w:t>
      </w:r>
      <w:r>
        <w:rPr>
          <w:i/>
          <w:iCs/>
        </w:rPr>
        <w:t xml:space="preserve">Lettera a un kamikaze, </w:t>
      </w:r>
      <w:r>
        <w:t>Rizzoli, 2004.</w:t>
      </w:r>
    </w:p>
    <w:p w14:paraId="37C62611" w14:textId="77777777" w:rsidR="00E115B2" w:rsidRPr="008A0B17" w:rsidRDefault="00E115B2" w:rsidP="00E115B2">
      <w:pPr>
        <w:spacing w:after="0"/>
      </w:pPr>
      <w:r>
        <w:t xml:space="preserve">HOUELLEBECQ MICHEL, </w:t>
      </w:r>
      <w:r>
        <w:rPr>
          <w:i/>
          <w:iCs/>
        </w:rPr>
        <w:t xml:space="preserve">Sottomissione, </w:t>
      </w:r>
      <w:r>
        <w:t>Bompiani, 2015.</w:t>
      </w:r>
    </w:p>
    <w:p w14:paraId="47AF24CE" w14:textId="77777777" w:rsidR="00E115B2" w:rsidRPr="006F6D66" w:rsidRDefault="00E115B2" w:rsidP="00E115B2">
      <w:pPr>
        <w:spacing w:after="0"/>
      </w:pPr>
      <w:r>
        <w:t xml:space="preserve">INDINI A. – CARNIELETTO M. </w:t>
      </w:r>
      <w:r>
        <w:rPr>
          <w:i/>
          <w:iCs/>
        </w:rPr>
        <w:t xml:space="preserve">2017: cristiani nel mirino, </w:t>
      </w:r>
      <w:r>
        <w:t>Il Giornale, 2017.</w:t>
      </w:r>
    </w:p>
    <w:p w14:paraId="2523C961" w14:textId="77777777" w:rsidR="00E115B2" w:rsidRDefault="00E115B2" w:rsidP="00E115B2">
      <w:pPr>
        <w:spacing w:after="0"/>
      </w:pPr>
      <w:r>
        <w:t xml:space="preserve">PANELLA CARLO, </w:t>
      </w:r>
      <w:r>
        <w:rPr>
          <w:i/>
          <w:iCs/>
        </w:rPr>
        <w:t xml:space="preserve">Piccolo atlante del jihad. Le radici del fondamentalismo islamico. </w:t>
      </w:r>
      <w:r>
        <w:t>Mondadori, 2002.</w:t>
      </w:r>
    </w:p>
    <w:p w14:paraId="68F16035" w14:textId="77777777" w:rsidR="00E115B2" w:rsidRPr="00D32516" w:rsidRDefault="00E115B2" w:rsidP="00E115B2">
      <w:pPr>
        <w:spacing w:after="0"/>
      </w:pPr>
      <w:r>
        <w:t xml:space="preserve">PANELLA CARLO, </w:t>
      </w:r>
      <w:r>
        <w:rPr>
          <w:i/>
          <w:iCs/>
        </w:rPr>
        <w:t xml:space="preserve">Non è lo stesso Dio, non è lo stesso uomo. Bibbia e Crosano a confronto, </w:t>
      </w:r>
      <w:r>
        <w:t>Cantagalli, 2009.</w:t>
      </w:r>
    </w:p>
    <w:p w14:paraId="0F04C685" w14:textId="77777777" w:rsidR="00E115B2" w:rsidRPr="00E404FE" w:rsidRDefault="00E115B2" w:rsidP="00E115B2">
      <w:pPr>
        <w:spacing w:after="0"/>
      </w:pPr>
      <w:r>
        <w:t xml:space="preserve">REITER YITZAHAK – DIMANT DVIR, </w:t>
      </w:r>
      <w:r>
        <w:rPr>
          <w:i/>
          <w:iCs/>
        </w:rPr>
        <w:t xml:space="preserve">Il monte del Tempio. Ebraismo, Islam e la Roccia contesa, </w:t>
      </w:r>
      <w:proofErr w:type="spellStart"/>
      <w:r>
        <w:t>Guerini</w:t>
      </w:r>
      <w:proofErr w:type="spellEnd"/>
      <w:r>
        <w:t xml:space="preserve">, 2022. </w:t>
      </w:r>
    </w:p>
    <w:p w14:paraId="45409A0F" w14:textId="77777777" w:rsidR="00E115B2" w:rsidRPr="008A0B17" w:rsidRDefault="00E115B2" w:rsidP="00E115B2">
      <w:pPr>
        <w:spacing w:after="0"/>
      </w:pPr>
      <w:r>
        <w:t xml:space="preserve">SAMIR KHALIL SAMIR, </w:t>
      </w:r>
      <w:r>
        <w:rPr>
          <w:i/>
          <w:iCs/>
        </w:rPr>
        <w:t xml:space="preserve">Islam dall’apostasia alla violenza, </w:t>
      </w:r>
      <w:r>
        <w:t>Cantagalli, 2008.</w:t>
      </w:r>
    </w:p>
    <w:p w14:paraId="5A62FEB3" w14:textId="77777777" w:rsidR="00E115B2" w:rsidRPr="009E6FB6" w:rsidRDefault="00E115B2" w:rsidP="00E115B2">
      <w:pPr>
        <w:spacing w:after="0"/>
      </w:pPr>
      <w:r>
        <w:t xml:space="preserve">SOUSAH AHMAD, </w:t>
      </w:r>
      <w:proofErr w:type="spellStart"/>
      <w:r>
        <w:rPr>
          <w:i/>
          <w:iCs/>
        </w:rPr>
        <w:t>Arab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Jews</w:t>
      </w:r>
      <w:proofErr w:type="spellEnd"/>
      <w:r>
        <w:rPr>
          <w:i/>
          <w:iCs/>
        </w:rPr>
        <w:t xml:space="preserve"> in history, </w:t>
      </w:r>
      <w:proofErr w:type="spellStart"/>
      <w:r>
        <w:t>Damascus</w:t>
      </w:r>
      <w:proofErr w:type="spellEnd"/>
      <w:r>
        <w:t>.</w:t>
      </w:r>
    </w:p>
    <w:p w14:paraId="22D1FD49" w14:textId="77777777" w:rsidR="00E115B2" w:rsidRDefault="00E115B2" w:rsidP="00E115B2">
      <w:pPr>
        <w:spacing w:after="0"/>
        <w:rPr>
          <w:u w:val="single"/>
        </w:rPr>
      </w:pPr>
    </w:p>
    <w:p w14:paraId="6CEE8E57" w14:textId="77777777" w:rsidR="00E115B2" w:rsidRDefault="00E115B2" w:rsidP="00E115B2">
      <w:pPr>
        <w:spacing w:after="0"/>
        <w:rPr>
          <w:u w:val="single"/>
        </w:rPr>
      </w:pPr>
      <w:r>
        <w:rPr>
          <w:u w:val="single"/>
        </w:rPr>
        <w:t xml:space="preserve">Identità </w:t>
      </w:r>
    </w:p>
    <w:p w14:paraId="16D7A1FC" w14:textId="77777777" w:rsidR="00E115B2" w:rsidRPr="00D32516" w:rsidRDefault="00E115B2" w:rsidP="00E115B2">
      <w:pPr>
        <w:spacing w:after="0"/>
      </w:pPr>
      <w:r>
        <w:t xml:space="preserve">CARLOTTI GIANCARLO – FRANCHINI ANDREA, </w:t>
      </w:r>
      <w:r>
        <w:rPr>
          <w:i/>
          <w:iCs/>
        </w:rPr>
        <w:t xml:space="preserve">Islam. Le 100 domande per conoscere il mondo musulmano, </w:t>
      </w:r>
      <w:r>
        <w:t>Pagine dell’Arco.</w:t>
      </w:r>
    </w:p>
    <w:p w14:paraId="696DF61E" w14:textId="77777777" w:rsidR="00E115B2" w:rsidRPr="00E70BE7" w:rsidRDefault="00E115B2" w:rsidP="00E115B2">
      <w:pPr>
        <w:spacing w:after="0"/>
        <w:rPr>
          <w:i/>
          <w:iCs/>
        </w:rPr>
      </w:pPr>
      <w:r>
        <w:t xml:space="preserve">CENTRO ECUMENICO ACONFESSIONALE LA PALMA, </w:t>
      </w:r>
      <w:r>
        <w:rPr>
          <w:i/>
          <w:iCs/>
        </w:rPr>
        <w:t xml:space="preserve">L’Islam, religione, vita, cultura, </w:t>
      </w:r>
      <w:r w:rsidRPr="00E70BE7">
        <w:t>Cefalù, 2000</w:t>
      </w:r>
      <w:r>
        <w:t>.</w:t>
      </w:r>
    </w:p>
    <w:p w14:paraId="3A87D83B" w14:textId="77777777" w:rsidR="00E115B2" w:rsidRPr="0063071D" w:rsidRDefault="00E115B2" w:rsidP="00E115B2">
      <w:pPr>
        <w:spacing w:after="0"/>
      </w:pPr>
      <w:r>
        <w:t xml:space="preserve">DEMICHELIS MARCO, </w:t>
      </w:r>
      <w:r>
        <w:rPr>
          <w:i/>
          <w:iCs/>
        </w:rPr>
        <w:t xml:space="preserve">Etica islamica. Ragione e responsabilità, </w:t>
      </w:r>
      <w:r>
        <w:t xml:space="preserve">Paoline, 2016. </w:t>
      </w:r>
    </w:p>
    <w:p w14:paraId="087F2887" w14:textId="77777777" w:rsidR="00E115B2" w:rsidRDefault="00E115B2" w:rsidP="00E115B2">
      <w:pPr>
        <w:spacing w:after="0"/>
      </w:pPr>
      <w:r>
        <w:t xml:space="preserve">KALABADI, </w:t>
      </w:r>
      <w:r>
        <w:rPr>
          <w:i/>
          <w:iCs/>
        </w:rPr>
        <w:t xml:space="preserve">Il sufismo nelle parole degli antichi, </w:t>
      </w:r>
      <w:r>
        <w:t>Officina studi medievali, Palermo, 2002.</w:t>
      </w:r>
    </w:p>
    <w:p w14:paraId="11427566" w14:textId="77777777" w:rsidR="00E115B2" w:rsidRPr="0063071D" w:rsidRDefault="00E115B2" w:rsidP="00E115B2">
      <w:pPr>
        <w:spacing w:after="0"/>
      </w:pPr>
      <w:r>
        <w:lastRenderedPageBreak/>
        <w:t xml:space="preserve">SCARANARI SILVIA, </w:t>
      </w:r>
      <w:r>
        <w:rPr>
          <w:i/>
          <w:iCs/>
        </w:rPr>
        <w:t xml:space="preserve">Sharia. Legge sacra, norma giuridica, </w:t>
      </w:r>
      <w:r>
        <w:t>Paoline, 2018.</w:t>
      </w:r>
    </w:p>
    <w:p w14:paraId="3D9E7FEE" w14:textId="77777777" w:rsidR="00E115B2" w:rsidRDefault="00E115B2" w:rsidP="00E115B2">
      <w:pPr>
        <w:spacing w:after="0"/>
        <w:rPr>
          <w:u w:val="single"/>
        </w:rPr>
      </w:pPr>
    </w:p>
    <w:p w14:paraId="049E97F2" w14:textId="77777777" w:rsidR="00E115B2" w:rsidRDefault="00E115B2" w:rsidP="00E115B2">
      <w:pPr>
        <w:spacing w:after="0"/>
        <w:rPr>
          <w:u w:val="single"/>
        </w:rPr>
      </w:pPr>
      <w:r>
        <w:rPr>
          <w:u w:val="single"/>
        </w:rPr>
        <w:t>Dialogo</w:t>
      </w:r>
    </w:p>
    <w:p w14:paraId="5337C128" w14:textId="77777777" w:rsidR="00E115B2" w:rsidRPr="00D32516" w:rsidRDefault="00E115B2" w:rsidP="00E115B2">
      <w:pPr>
        <w:spacing w:after="0"/>
        <w:jc w:val="both"/>
      </w:pPr>
      <w:r>
        <w:t xml:space="preserve">AA.VV. </w:t>
      </w:r>
      <w:r>
        <w:rPr>
          <w:i/>
          <w:iCs/>
        </w:rPr>
        <w:t xml:space="preserve">Cristiani e musulmani in dialogo, </w:t>
      </w:r>
      <w:r>
        <w:t xml:space="preserve">in </w:t>
      </w:r>
      <w:r>
        <w:rPr>
          <w:i/>
          <w:iCs/>
        </w:rPr>
        <w:t xml:space="preserve">Nuova umanità, </w:t>
      </w:r>
      <w:r>
        <w:t>ottobre-dicembre 2018.</w:t>
      </w:r>
    </w:p>
    <w:p w14:paraId="1CF9F5BF" w14:textId="77777777" w:rsidR="00E115B2" w:rsidRDefault="00E115B2" w:rsidP="00E115B2">
      <w:pPr>
        <w:spacing w:after="0"/>
      </w:pPr>
      <w:r>
        <w:t xml:space="preserve">BORRMANS MAURICE, </w:t>
      </w:r>
      <w:r w:rsidRPr="00253311">
        <w:rPr>
          <w:i/>
          <w:iCs/>
        </w:rPr>
        <w:t>ABC per capire i musulmani</w:t>
      </w:r>
      <w:r>
        <w:t>, San Paolo, 2007.</w:t>
      </w:r>
    </w:p>
    <w:p w14:paraId="3C556E8A" w14:textId="77777777" w:rsidR="00E115B2" w:rsidRPr="00D32516" w:rsidRDefault="00E115B2" w:rsidP="00E115B2">
      <w:pPr>
        <w:spacing w:after="0"/>
      </w:pPr>
      <w:r>
        <w:t xml:space="preserve">BORRMANS MAURICE, </w:t>
      </w:r>
      <w:r>
        <w:rPr>
          <w:i/>
          <w:iCs/>
        </w:rPr>
        <w:t xml:space="preserve">Orientamenti per un dialogo tra cristiani e musulmani, </w:t>
      </w:r>
      <w:r>
        <w:t>PUU, 1991.</w:t>
      </w:r>
    </w:p>
    <w:p w14:paraId="347E68EB" w14:textId="77777777" w:rsidR="00E115B2" w:rsidRPr="00253311" w:rsidRDefault="00E115B2" w:rsidP="00E115B2">
      <w:pPr>
        <w:spacing w:after="0"/>
      </w:pPr>
      <w:r>
        <w:t xml:space="preserve">BRAGATO GIANNI, </w:t>
      </w:r>
      <w:r>
        <w:rPr>
          <w:i/>
          <w:iCs/>
        </w:rPr>
        <w:t xml:space="preserve">Nel nome dello stesso padre. Islam e cristianesimo ieri e oggi, </w:t>
      </w:r>
      <w:r>
        <w:t>IDI, 2007.</w:t>
      </w:r>
    </w:p>
    <w:p w14:paraId="708BCF78" w14:textId="77777777" w:rsidR="00E115B2" w:rsidRPr="00E70BE7" w:rsidRDefault="00E115B2" w:rsidP="00E115B2">
      <w:pPr>
        <w:spacing w:after="0"/>
      </w:pPr>
      <w:r>
        <w:t xml:space="preserve">BRESSAN LUIGI, </w:t>
      </w:r>
      <w:r>
        <w:rPr>
          <w:i/>
          <w:iCs/>
        </w:rPr>
        <w:t xml:space="preserve">Maria nella devozione e nella pittura dell’Islam, </w:t>
      </w:r>
      <w:proofErr w:type="spellStart"/>
      <w:r>
        <w:t>Jaka</w:t>
      </w:r>
      <w:proofErr w:type="spellEnd"/>
      <w:r>
        <w:t xml:space="preserve"> Book, 2011.</w:t>
      </w:r>
    </w:p>
    <w:p w14:paraId="3EA30F1A" w14:textId="77777777" w:rsidR="00E115B2" w:rsidRPr="0063071D" w:rsidRDefault="00E115B2" w:rsidP="00E115B2">
      <w:pPr>
        <w:spacing w:after="0"/>
      </w:pPr>
      <w:r>
        <w:t xml:space="preserve">DE FRANCESCO IGNAZIO, </w:t>
      </w:r>
      <w:r>
        <w:rPr>
          <w:i/>
          <w:iCs/>
        </w:rPr>
        <w:t xml:space="preserve">Leila della tempesta, </w:t>
      </w:r>
      <w:proofErr w:type="spellStart"/>
      <w:r>
        <w:t>Zikkaron</w:t>
      </w:r>
      <w:proofErr w:type="spellEnd"/>
      <w:r>
        <w:t>, 2016.</w:t>
      </w:r>
    </w:p>
    <w:p w14:paraId="1087307D" w14:textId="77777777" w:rsidR="00E115B2" w:rsidRPr="00E404FE" w:rsidRDefault="00E115B2" w:rsidP="00E115B2">
      <w:pPr>
        <w:spacing w:after="0"/>
      </w:pPr>
      <w:r>
        <w:t xml:space="preserve">GNILKA JOACHIM, </w:t>
      </w:r>
      <w:r>
        <w:rPr>
          <w:i/>
          <w:iCs/>
        </w:rPr>
        <w:t xml:space="preserve">I nazareni e il corano, </w:t>
      </w:r>
      <w:r>
        <w:t>Paideia, 2012.</w:t>
      </w:r>
    </w:p>
    <w:p w14:paraId="2D5BEF4C" w14:textId="77777777" w:rsidR="00E115B2" w:rsidRPr="00E404FE" w:rsidRDefault="00E115B2" w:rsidP="00E115B2">
      <w:pPr>
        <w:spacing w:after="0"/>
      </w:pPr>
      <w:r>
        <w:t xml:space="preserve">LAFITTE SERGE, </w:t>
      </w:r>
      <w:r>
        <w:rPr>
          <w:i/>
          <w:iCs/>
        </w:rPr>
        <w:t xml:space="preserve">La Bibbia e il Corano, </w:t>
      </w:r>
      <w:r>
        <w:t>San Paolo, 2017.</w:t>
      </w:r>
    </w:p>
    <w:p w14:paraId="3AF7FFD1" w14:textId="77777777" w:rsidR="00E115B2" w:rsidRPr="008A0B17" w:rsidRDefault="00E115B2" w:rsidP="00E115B2">
      <w:pPr>
        <w:spacing w:after="0"/>
      </w:pPr>
      <w:r>
        <w:t xml:space="preserve">MOKRANI ADNANE, </w:t>
      </w:r>
      <w:r>
        <w:rPr>
          <w:i/>
          <w:iCs/>
        </w:rPr>
        <w:t xml:space="preserve">Leggere il Corano a Roma, </w:t>
      </w:r>
      <w:r>
        <w:t>Icone, 2010.</w:t>
      </w:r>
    </w:p>
    <w:p w14:paraId="571DBA29" w14:textId="77777777" w:rsidR="00E115B2" w:rsidRPr="008A0B17" w:rsidRDefault="00E115B2" w:rsidP="00E115B2">
      <w:pPr>
        <w:spacing w:after="0"/>
      </w:pPr>
      <w:r>
        <w:t xml:space="preserve">ONFRAY MICHEL, </w:t>
      </w:r>
      <w:r>
        <w:rPr>
          <w:i/>
          <w:iCs/>
        </w:rPr>
        <w:t xml:space="preserve">Pensare l’islam, </w:t>
      </w:r>
      <w:r>
        <w:t xml:space="preserve">Corriere della sera, 2016. </w:t>
      </w:r>
    </w:p>
    <w:p w14:paraId="2A7B8A71" w14:textId="77777777" w:rsidR="00E115B2" w:rsidRPr="006F6D66" w:rsidRDefault="00E115B2" w:rsidP="00E115B2">
      <w:pPr>
        <w:spacing w:after="0"/>
      </w:pPr>
      <w:r>
        <w:t xml:space="preserve">PATRINI LUIGI, </w:t>
      </w:r>
      <w:r>
        <w:rPr>
          <w:i/>
          <w:iCs/>
        </w:rPr>
        <w:t xml:space="preserve">Cari amici musulmani, </w:t>
      </w:r>
      <w:r>
        <w:t>Marietti, 2009.</w:t>
      </w:r>
    </w:p>
    <w:p w14:paraId="607AD8D5" w14:textId="77777777" w:rsidR="00E115B2" w:rsidRPr="00D32516" w:rsidRDefault="00E115B2" w:rsidP="00E115B2">
      <w:pPr>
        <w:spacing w:after="0"/>
      </w:pPr>
      <w:r>
        <w:t xml:space="preserve">QUAGLIA PAOLO, </w:t>
      </w:r>
      <w:r>
        <w:rPr>
          <w:i/>
          <w:iCs/>
        </w:rPr>
        <w:t xml:space="preserve">Il crocifisso e l’Islam. Dialogo fra le due religioni, </w:t>
      </w:r>
      <w:r>
        <w:t>Graphe.it, 2012.</w:t>
      </w:r>
    </w:p>
    <w:p w14:paraId="63DD3DAA" w14:textId="77777777" w:rsidR="00E115B2" w:rsidRPr="00E404FE" w:rsidRDefault="00E115B2" w:rsidP="00E115B2">
      <w:pPr>
        <w:spacing w:after="0"/>
      </w:pPr>
      <w:r>
        <w:t xml:space="preserve">TOTTOLI ROBERTO, </w:t>
      </w:r>
      <w:r>
        <w:rPr>
          <w:i/>
          <w:iCs/>
        </w:rPr>
        <w:t xml:space="preserve">I profeti biblici nella tradizione islamica, </w:t>
      </w:r>
      <w:r>
        <w:t>Paideia, 1999.</w:t>
      </w:r>
    </w:p>
    <w:p w14:paraId="39939E3E" w14:textId="77777777" w:rsidR="00E115B2" w:rsidRDefault="00E115B2" w:rsidP="00E115B2">
      <w:pPr>
        <w:spacing w:after="0"/>
      </w:pPr>
      <w:r>
        <w:t xml:space="preserve">RIZZI MASSIMO, </w:t>
      </w:r>
      <w:r>
        <w:rPr>
          <w:i/>
          <w:iCs/>
        </w:rPr>
        <w:t xml:space="preserve">Per un discernimento cristiano dell’islam, </w:t>
      </w:r>
      <w:r>
        <w:t>Marietti, 2008.</w:t>
      </w:r>
    </w:p>
    <w:p w14:paraId="6F2A712F" w14:textId="77777777" w:rsidR="00E115B2" w:rsidRDefault="00E115B2" w:rsidP="00E115B2">
      <w:pPr>
        <w:spacing w:after="0"/>
      </w:pPr>
      <w:r>
        <w:t xml:space="preserve">RIZZI – CAGLIONI – REDAELLI, </w:t>
      </w:r>
      <w:r w:rsidRPr="00E70BE7">
        <w:rPr>
          <w:i/>
          <w:iCs/>
        </w:rPr>
        <w:t>Il patto con Noè</w:t>
      </w:r>
      <w:r>
        <w:t xml:space="preserve">. </w:t>
      </w:r>
      <w:r>
        <w:rPr>
          <w:i/>
          <w:iCs/>
        </w:rPr>
        <w:t>Tradizioni bibliche, giudaiche, cristiane e coraniche a confronto</w:t>
      </w:r>
      <w:r>
        <w:t>, Cammarata, 2001.</w:t>
      </w:r>
    </w:p>
    <w:p w14:paraId="4A450EE9" w14:textId="77777777" w:rsidR="00E115B2" w:rsidRPr="00E70BE7" w:rsidRDefault="00E115B2" w:rsidP="00E115B2">
      <w:pPr>
        <w:spacing w:after="0"/>
      </w:pPr>
      <w:r>
        <w:t xml:space="preserve">SHAH WALI ALLAH, </w:t>
      </w:r>
      <w:r>
        <w:rPr>
          <w:i/>
          <w:iCs/>
        </w:rPr>
        <w:t xml:space="preserve">Storia dei profeti dell’Islam Adamo, Cristo, Mohammad, </w:t>
      </w:r>
      <w:r>
        <w:t>Il Cerchio, 2009.</w:t>
      </w:r>
    </w:p>
    <w:p w14:paraId="5659DDC8" w14:textId="77777777" w:rsidR="00E115B2" w:rsidRPr="00253311" w:rsidRDefault="00E115B2" w:rsidP="00E115B2">
      <w:pPr>
        <w:spacing w:after="0"/>
      </w:pPr>
      <w:r>
        <w:t xml:space="preserve">TROLL CHRISTIAN W. </w:t>
      </w:r>
      <w:r>
        <w:rPr>
          <w:i/>
          <w:iCs/>
        </w:rPr>
        <w:t xml:space="preserve">Distinguere per chiarire. Come orientarsi nel dialogo cristiano-islamico, </w:t>
      </w:r>
      <w:proofErr w:type="spellStart"/>
      <w:r>
        <w:t>Queriniana</w:t>
      </w:r>
      <w:proofErr w:type="spellEnd"/>
      <w:r>
        <w:t>, 2009.</w:t>
      </w:r>
    </w:p>
    <w:p w14:paraId="509E1307" w14:textId="77777777" w:rsidR="00E115B2" w:rsidRDefault="00E115B2" w:rsidP="00E115B2">
      <w:pPr>
        <w:spacing w:after="0"/>
      </w:pPr>
      <w:r>
        <w:t xml:space="preserve">YAHYA PALLAVICINI, </w:t>
      </w:r>
      <w:r>
        <w:rPr>
          <w:i/>
          <w:iCs/>
        </w:rPr>
        <w:t xml:space="preserve">La </w:t>
      </w:r>
      <w:proofErr w:type="spellStart"/>
      <w:r>
        <w:rPr>
          <w:i/>
          <w:iCs/>
        </w:rPr>
        <w:t>sura</w:t>
      </w:r>
      <w:proofErr w:type="spellEnd"/>
      <w:r>
        <w:rPr>
          <w:i/>
          <w:iCs/>
        </w:rPr>
        <w:t xml:space="preserve"> di Maria, </w:t>
      </w:r>
      <w:proofErr w:type="spellStart"/>
      <w:r>
        <w:t>Morcelliana</w:t>
      </w:r>
      <w:proofErr w:type="spellEnd"/>
      <w:r>
        <w:t>, 2010.</w:t>
      </w:r>
    </w:p>
    <w:p w14:paraId="25AFF4E0" w14:textId="77777777" w:rsidR="00E115B2" w:rsidRDefault="00E115B2"/>
    <w:sectPr w:rsidR="00E115B2" w:rsidSect="00E671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1D"/>
    <w:rsid w:val="002A4338"/>
    <w:rsid w:val="003E65F7"/>
    <w:rsid w:val="004440A8"/>
    <w:rsid w:val="007618A6"/>
    <w:rsid w:val="009A4864"/>
    <w:rsid w:val="00B846D4"/>
    <w:rsid w:val="00BA3174"/>
    <w:rsid w:val="00BE534B"/>
    <w:rsid w:val="00BF3A0B"/>
    <w:rsid w:val="00C6592C"/>
    <w:rsid w:val="00C67143"/>
    <w:rsid w:val="00CE7DAB"/>
    <w:rsid w:val="00E115B2"/>
    <w:rsid w:val="00E6711D"/>
    <w:rsid w:val="00F7307B"/>
    <w:rsid w:val="00F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8A4F7"/>
  <w15:chartTrackingRefBased/>
  <w15:docId w15:val="{86D1CF6F-97CB-4832-BA1C-DB31EEB8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15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115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115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E6711D"/>
    <w:pPr>
      <w:tabs>
        <w:tab w:val="right" w:leader="dot" w:pos="9628"/>
      </w:tabs>
      <w:spacing w:after="0"/>
    </w:pPr>
    <w:rPr>
      <w:i/>
      <w:iCs/>
    </w:rPr>
  </w:style>
  <w:style w:type="paragraph" w:styleId="Sommario2">
    <w:name w:val="toc 2"/>
    <w:basedOn w:val="Normale"/>
    <w:next w:val="Normale"/>
    <w:autoRedefine/>
    <w:uiPriority w:val="39"/>
    <w:unhideWhenUsed/>
    <w:rsid w:val="00E6711D"/>
    <w:pPr>
      <w:tabs>
        <w:tab w:val="right" w:leader="dot" w:pos="9628"/>
      </w:tabs>
      <w:spacing w:after="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E6711D"/>
    <w:pPr>
      <w:tabs>
        <w:tab w:val="right" w:leader="dot" w:pos="9628"/>
      </w:tabs>
      <w:spacing w:after="0"/>
      <w:ind w:left="44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E11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115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115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3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Administrator</cp:lastModifiedBy>
  <cp:revision>4</cp:revision>
  <dcterms:created xsi:type="dcterms:W3CDTF">2026-03-31T08:57:00Z</dcterms:created>
  <dcterms:modified xsi:type="dcterms:W3CDTF">2026-04-21T17:28:00Z</dcterms:modified>
</cp:coreProperties>
</file>